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>Zjavenie Pána: sviatok nádeje a odvahy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V období strachu a neistoty </w:t>
      </w:r>
      <w:r w:rsidR="009F2871">
        <w:rPr>
          <w:sz w:val="24"/>
          <w:szCs w:val="24"/>
        </w:rPr>
        <w:t>z</w:t>
      </w:r>
      <w:r w:rsidRPr="00A23615">
        <w:rPr>
          <w:sz w:val="24"/>
          <w:szCs w:val="24"/>
        </w:rPr>
        <w:t xml:space="preserve"> budúcnos</w:t>
      </w:r>
      <w:r w:rsidR="009F2871">
        <w:rPr>
          <w:sz w:val="24"/>
          <w:szCs w:val="24"/>
        </w:rPr>
        <w:t>ti</w:t>
      </w:r>
      <w:r w:rsidRPr="00A23615">
        <w:rPr>
          <w:sz w:val="24"/>
          <w:szCs w:val="24"/>
        </w:rPr>
        <w:t xml:space="preserve"> a</w:t>
      </w:r>
      <w:r w:rsidR="009F2871">
        <w:rPr>
          <w:sz w:val="24"/>
          <w:szCs w:val="24"/>
        </w:rPr>
        <w:t> </w:t>
      </w:r>
      <w:r w:rsidRPr="00A23615">
        <w:rPr>
          <w:sz w:val="24"/>
          <w:szCs w:val="24"/>
        </w:rPr>
        <w:t>izolácie</w:t>
      </w:r>
      <w:r w:rsidR="009F2871">
        <w:rPr>
          <w:sz w:val="24"/>
          <w:szCs w:val="24"/>
        </w:rPr>
        <w:t>,</w:t>
      </w:r>
      <w:r w:rsidRPr="00A23615">
        <w:rPr>
          <w:sz w:val="24"/>
          <w:szCs w:val="24"/>
        </w:rPr>
        <w:t xml:space="preserve"> </w:t>
      </w:r>
      <w:r w:rsidR="009F2871">
        <w:rPr>
          <w:sz w:val="24"/>
          <w:szCs w:val="24"/>
        </w:rPr>
        <w:t>či</w:t>
      </w:r>
      <w:r w:rsidRPr="00A23615">
        <w:rPr>
          <w:sz w:val="24"/>
          <w:szCs w:val="24"/>
        </w:rPr>
        <w:t xml:space="preserve"> podozrievania voči ostatným</w:t>
      </w:r>
      <w:r w:rsidR="009F2871">
        <w:rPr>
          <w:sz w:val="24"/>
          <w:szCs w:val="24"/>
        </w:rPr>
        <w:t>,</w:t>
      </w:r>
      <w:r w:rsidRPr="00A23615">
        <w:rPr>
          <w:sz w:val="24"/>
          <w:szCs w:val="24"/>
        </w:rPr>
        <w:t xml:space="preserve"> sme na sviatok Zjavenia Pána pozvaní, aby sme sa spojili na ceste za spoločným cieľom, ktorý dáva nášmu životu zmysel. V niekoľkých básňach, od </w:t>
      </w:r>
      <w:r w:rsidR="009F2871" w:rsidRPr="00A23615">
        <w:rPr>
          <w:sz w:val="24"/>
          <w:szCs w:val="24"/>
        </w:rPr>
        <w:t>Odysey</w:t>
      </w:r>
      <w:r w:rsidRPr="00A23615">
        <w:rPr>
          <w:sz w:val="24"/>
          <w:szCs w:val="24"/>
        </w:rPr>
        <w:t xml:space="preserve"> po Božskú komédiu, sa literárny obraz cesty použil na opísanie ľudského dobrodružstva ako cesty hľadania niečoho, čo dodáva bezpečie a pokoj.</w:t>
      </w:r>
    </w:p>
    <w:p w:rsidR="00A23615" w:rsidRPr="00A23615" w:rsidRDefault="009F2871" w:rsidP="00A236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Mudrci z V</w:t>
      </w:r>
      <w:r w:rsidR="00A23615" w:rsidRPr="00A23615">
        <w:rPr>
          <w:sz w:val="24"/>
          <w:szCs w:val="24"/>
        </w:rPr>
        <w:t xml:space="preserve">ýchodu, predstavitelia všetkých národov, ktorí </w:t>
      </w:r>
      <w:r>
        <w:rPr>
          <w:sz w:val="24"/>
          <w:szCs w:val="24"/>
        </w:rPr>
        <w:t>začínajú</w:t>
      </w:r>
      <w:r w:rsidR="00A23615" w:rsidRPr="00A23615">
        <w:rPr>
          <w:sz w:val="24"/>
          <w:szCs w:val="24"/>
        </w:rPr>
        <w:t xml:space="preserve"> cestu národov ku Kristovi, sú symbolickými postavami tých, ktorí hľadajú odpoveď na veľké otázky o človeku, vesmíre a Bohu. Na túto </w:t>
      </w:r>
      <w:r>
        <w:rPr>
          <w:sz w:val="24"/>
          <w:szCs w:val="24"/>
        </w:rPr>
        <w:t>túžbu</w:t>
      </w:r>
      <w:r w:rsidR="00A23615" w:rsidRPr="00A23615">
        <w:rPr>
          <w:sz w:val="24"/>
          <w:szCs w:val="24"/>
        </w:rPr>
        <w:t xml:space="preserve"> všetkých národov dáva </w:t>
      </w:r>
      <w:r>
        <w:rPr>
          <w:sz w:val="24"/>
          <w:szCs w:val="24"/>
        </w:rPr>
        <w:t xml:space="preserve">paradoxne </w:t>
      </w:r>
      <w:r w:rsidR="00A23615" w:rsidRPr="00A23615">
        <w:rPr>
          <w:sz w:val="24"/>
          <w:szCs w:val="24"/>
        </w:rPr>
        <w:t xml:space="preserve">odpoveď Boh, ktorý </w:t>
      </w:r>
      <w:r>
        <w:rPr>
          <w:sz w:val="24"/>
          <w:szCs w:val="24"/>
        </w:rPr>
        <w:t>sa stal dieťaťom.</w:t>
      </w:r>
      <w:r w:rsidR="00A23615" w:rsidRPr="00A23615">
        <w:rPr>
          <w:sz w:val="24"/>
          <w:szCs w:val="24"/>
        </w:rPr>
        <w:t xml:space="preserve"> Uznanie, že Boží Syn sa stal človekom z lásky ku všetkým ľuďom a ku každému </w:t>
      </w:r>
      <w:r>
        <w:rPr>
          <w:sz w:val="24"/>
          <w:szCs w:val="24"/>
        </w:rPr>
        <w:t xml:space="preserve">jednému </w:t>
      </w:r>
      <w:r w:rsidR="00A23615" w:rsidRPr="00A23615">
        <w:rPr>
          <w:sz w:val="24"/>
          <w:szCs w:val="24"/>
        </w:rPr>
        <w:t xml:space="preserve">z nich, nám ponúka cenné </w:t>
      </w:r>
      <w:r w:rsidR="00CF4099">
        <w:rPr>
          <w:sz w:val="24"/>
          <w:szCs w:val="24"/>
        </w:rPr>
        <w:t>svedectvo pre našu dobu</w:t>
      </w:r>
      <w:r w:rsidR="00A23615" w:rsidRPr="00A23615">
        <w:rPr>
          <w:sz w:val="24"/>
          <w:szCs w:val="24"/>
        </w:rPr>
        <w:t xml:space="preserve">. Zjavenie </w:t>
      </w:r>
      <w:r w:rsidR="00CF4099">
        <w:rPr>
          <w:sz w:val="24"/>
          <w:szCs w:val="24"/>
        </w:rPr>
        <w:t>Pána</w:t>
      </w:r>
      <w:r w:rsidR="00A23615" w:rsidRPr="00A23615">
        <w:rPr>
          <w:sz w:val="24"/>
          <w:szCs w:val="24"/>
        </w:rPr>
        <w:t xml:space="preserve"> je </w:t>
      </w:r>
      <w:r w:rsidR="00CF4099">
        <w:rPr>
          <w:sz w:val="24"/>
          <w:szCs w:val="24"/>
        </w:rPr>
        <w:t xml:space="preserve">naplnenie </w:t>
      </w:r>
      <w:r w:rsidR="00A23615" w:rsidRPr="00A23615">
        <w:rPr>
          <w:sz w:val="24"/>
          <w:szCs w:val="24"/>
        </w:rPr>
        <w:t xml:space="preserve">sľubu, ktorý </w:t>
      </w:r>
      <w:r w:rsidR="00CF4099">
        <w:rPr>
          <w:sz w:val="24"/>
          <w:szCs w:val="24"/>
        </w:rPr>
        <w:t>usmerňoval</w:t>
      </w:r>
      <w:r w:rsidR="00A23615" w:rsidRPr="00A23615">
        <w:rPr>
          <w:sz w:val="24"/>
          <w:szCs w:val="24"/>
        </w:rPr>
        <w:t xml:space="preserve"> cestu kráľov a každého človeka</w:t>
      </w:r>
      <w:r w:rsidR="00CF4099">
        <w:rPr>
          <w:sz w:val="24"/>
          <w:szCs w:val="24"/>
        </w:rPr>
        <w:t xml:space="preserve"> sprevádza na jeho ceste</w:t>
      </w:r>
      <w:r w:rsidR="00A23615" w:rsidRPr="00A23615">
        <w:rPr>
          <w:sz w:val="24"/>
          <w:szCs w:val="24"/>
        </w:rPr>
        <w:t>. Zjavenie Pána je sviatkom nádeje.</w:t>
      </w:r>
    </w:p>
    <w:p w:rsidR="007C569D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Na Vianoce </w:t>
      </w:r>
      <w:r w:rsidR="00CF4099">
        <w:rPr>
          <w:sz w:val="24"/>
          <w:szCs w:val="24"/>
        </w:rPr>
        <w:t xml:space="preserve">v roku </w:t>
      </w:r>
      <w:r w:rsidRPr="00A23615">
        <w:rPr>
          <w:sz w:val="24"/>
          <w:szCs w:val="24"/>
        </w:rPr>
        <w:t xml:space="preserve">1940 v koncentračnom tábore v </w:t>
      </w:r>
      <w:proofErr w:type="spellStart"/>
      <w:r w:rsidRPr="00A23615">
        <w:rPr>
          <w:sz w:val="24"/>
          <w:szCs w:val="24"/>
        </w:rPr>
        <w:t>Trieri</w:t>
      </w:r>
      <w:proofErr w:type="spellEnd"/>
      <w:r w:rsidRPr="00A23615">
        <w:rPr>
          <w:sz w:val="24"/>
          <w:szCs w:val="24"/>
        </w:rPr>
        <w:t xml:space="preserve"> filozof </w:t>
      </w:r>
      <w:proofErr w:type="spellStart"/>
      <w:r w:rsidRPr="00A23615">
        <w:rPr>
          <w:sz w:val="24"/>
          <w:szCs w:val="24"/>
        </w:rPr>
        <w:t>Jean-Paul</w:t>
      </w:r>
      <w:proofErr w:type="spellEnd"/>
      <w:r w:rsidRPr="00A23615">
        <w:rPr>
          <w:sz w:val="24"/>
          <w:szCs w:val="24"/>
        </w:rPr>
        <w:t xml:space="preserve"> </w:t>
      </w:r>
      <w:proofErr w:type="spellStart"/>
      <w:r w:rsidRPr="00A23615">
        <w:rPr>
          <w:sz w:val="24"/>
          <w:szCs w:val="24"/>
        </w:rPr>
        <w:t>Sartre</w:t>
      </w:r>
      <w:proofErr w:type="spellEnd"/>
      <w:r w:rsidRPr="00A23615">
        <w:rPr>
          <w:sz w:val="24"/>
          <w:szCs w:val="24"/>
        </w:rPr>
        <w:t xml:space="preserve"> </w:t>
      </w:r>
      <w:r w:rsidR="00CF4099">
        <w:rPr>
          <w:sz w:val="24"/>
          <w:szCs w:val="24"/>
        </w:rPr>
        <w:t xml:space="preserve">nechal </w:t>
      </w:r>
      <w:r w:rsidRPr="00A23615">
        <w:rPr>
          <w:sz w:val="24"/>
          <w:szCs w:val="24"/>
        </w:rPr>
        <w:t>povedať múdr</w:t>
      </w:r>
      <w:r w:rsidR="00CF4099">
        <w:rPr>
          <w:sz w:val="24"/>
          <w:szCs w:val="24"/>
        </w:rPr>
        <w:t>e</w:t>
      </w:r>
      <w:r w:rsidRPr="00A23615">
        <w:rPr>
          <w:sz w:val="24"/>
          <w:szCs w:val="24"/>
        </w:rPr>
        <w:t xml:space="preserve">mu kráľovi </w:t>
      </w:r>
      <w:proofErr w:type="spellStart"/>
      <w:r w:rsidR="00CF4099">
        <w:rPr>
          <w:sz w:val="24"/>
          <w:szCs w:val="24"/>
        </w:rPr>
        <w:t>Baltazárovi</w:t>
      </w:r>
      <w:r w:rsidRPr="00A23615">
        <w:rPr>
          <w:sz w:val="24"/>
          <w:szCs w:val="24"/>
        </w:rPr>
        <w:t>vi</w:t>
      </w:r>
      <w:proofErr w:type="spellEnd"/>
      <w:r w:rsidRPr="00A23615">
        <w:rPr>
          <w:sz w:val="24"/>
          <w:szCs w:val="24"/>
        </w:rPr>
        <w:t xml:space="preserve"> v reakcii na zúfalú </w:t>
      </w:r>
      <w:proofErr w:type="spellStart"/>
      <w:r w:rsidRPr="00A23615">
        <w:rPr>
          <w:sz w:val="24"/>
          <w:szCs w:val="24"/>
        </w:rPr>
        <w:t>Barionu</w:t>
      </w:r>
      <w:proofErr w:type="spellEnd"/>
      <w:r w:rsidRPr="00A23615">
        <w:rPr>
          <w:sz w:val="24"/>
          <w:szCs w:val="24"/>
        </w:rPr>
        <w:t>: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„Je pravda, že my </w:t>
      </w:r>
      <w:r w:rsidR="00CF4099">
        <w:rPr>
          <w:sz w:val="24"/>
          <w:szCs w:val="24"/>
        </w:rPr>
        <w:t>Mudrci</w:t>
      </w:r>
      <w:r w:rsidRPr="00A23615">
        <w:rPr>
          <w:sz w:val="24"/>
          <w:szCs w:val="24"/>
        </w:rPr>
        <w:t xml:space="preserve"> sme veľmi starí a veľmi múdri a</w:t>
      </w:r>
      <w:r w:rsidR="00CF4099">
        <w:rPr>
          <w:sz w:val="24"/>
          <w:szCs w:val="24"/>
        </w:rPr>
        <w:t> poznáme v</w:t>
      </w:r>
      <w:r w:rsidRPr="00A23615">
        <w:rPr>
          <w:sz w:val="24"/>
          <w:szCs w:val="24"/>
        </w:rPr>
        <w:t xml:space="preserve">šetko zlo na zemi. Keď sme však </w:t>
      </w:r>
      <w:r w:rsidR="00CF4099">
        <w:rPr>
          <w:sz w:val="24"/>
          <w:szCs w:val="24"/>
        </w:rPr>
        <w:t>u</w:t>
      </w:r>
      <w:r w:rsidRPr="00A23615">
        <w:rPr>
          <w:sz w:val="24"/>
          <w:szCs w:val="24"/>
        </w:rPr>
        <w:t>videli túto hviezdu na oblohe, naše srdcia poskočili radosťou ako tie deti a boli sme ako deti a vydali sme sa na cestu, pretože sme si chceli splniť svoju ľudskú povinnosť, a</w:t>
      </w:r>
      <w:r w:rsidR="008973CE">
        <w:rPr>
          <w:sz w:val="24"/>
          <w:szCs w:val="24"/>
        </w:rPr>
        <w:t> neprestali sme v to dúfať</w:t>
      </w:r>
      <w:r w:rsidRPr="00A23615">
        <w:rPr>
          <w:sz w:val="24"/>
          <w:szCs w:val="24"/>
        </w:rPr>
        <w:t>‘.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>Dnes, tvárou v tvár priepasti zla, ktorá sa nás zrejme zmocňuje, keď nás aj rastúci počet obetí pandémie necháva ľahostajnými, potrebujeme väčšiu nádej, ktorá nám umožňuje uprednostniť spoločné dobro všetkých pred luxusom niekoľkých a bieda a zúfalstvo mnohých. Preto sú potrební muži a ženy, ktorí živia veľkú nádej, a p</w:t>
      </w:r>
      <w:r w:rsidR="008973CE">
        <w:rPr>
          <w:sz w:val="24"/>
          <w:szCs w:val="24"/>
        </w:rPr>
        <w:t>reto majú veľkú odvahu: odvahu K</w:t>
      </w:r>
      <w:r w:rsidRPr="00A23615">
        <w:rPr>
          <w:sz w:val="24"/>
          <w:szCs w:val="24"/>
        </w:rPr>
        <w:t xml:space="preserve">ráľov, ktorí sa vydali na ďalekú cestu za hviezdou a ktorí vedeli pokľaknúť pred Dieťaťom, ktoré im </w:t>
      </w:r>
      <w:r w:rsidR="008973CE">
        <w:rPr>
          <w:sz w:val="24"/>
          <w:szCs w:val="24"/>
        </w:rPr>
        <w:t>doprialo</w:t>
      </w:r>
      <w:r w:rsidRPr="00A23615">
        <w:rPr>
          <w:sz w:val="24"/>
          <w:szCs w:val="24"/>
        </w:rPr>
        <w:t xml:space="preserve"> veľk</w:t>
      </w:r>
      <w:r w:rsidR="008973CE">
        <w:rPr>
          <w:sz w:val="24"/>
          <w:szCs w:val="24"/>
        </w:rPr>
        <w:t xml:space="preserve">ú radosť </w:t>
      </w:r>
      <w:r w:rsidRPr="00A23615">
        <w:rPr>
          <w:sz w:val="24"/>
          <w:szCs w:val="24"/>
        </w:rPr>
        <w:t>a</w:t>
      </w:r>
      <w:r w:rsidR="008973CE">
        <w:rPr>
          <w:sz w:val="24"/>
          <w:szCs w:val="24"/>
        </w:rPr>
        <w:t xml:space="preserve"> </w:t>
      </w:r>
      <w:r w:rsidRPr="00A23615">
        <w:rPr>
          <w:sz w:val="24"/>
          <w:szCs w:val="24"/>
        </w:rPr>
        <w:t>ktor</w:t>
      </w:r>
      <w:r w:rsidR="008973CE">
        <w:rPr>
          <w:sz w:val="24"/>
          <w:szCs w:val="24"/>
        </w:rPr>
        <w:t>ému</w:t>
      </w:r>
      <w:r w:rsidRPr="00A23615">
        <w:rPr>
          <w:sz w:val="24"/>
          <w:szCs w:val="24"/>
        </w:rPr>
        <w:t xml:space="preserve"> ponúkli svoje vzácne dary.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Všetci potrebujeme túto odvahu ukotvenú v pevnej nádeji, ktorá nás núti prejsť od izolácie k spoločenstvu, od kultúry sebeckého zisku k kultúre dávania, ktorá sa chápe ako slobodné pôsobenie sebaobetovania ako odpoveď na dar života, ktorý dostávame každý deň. </w:t>
      </w:r>
      <w:r w:rsidR="008973CE">
        <w:rPr>
          <w:sz w:val="24"/>
          <w:szCs w:val="24"/>
        </w:rPr>
        <w:t>Obdobie</w:t>
      </w:r>
      <w:r w:rsidRPr="00A23615">
        <w:rPr>
          <w:sz w:val="24"/>
          <w:szCs w:val="24"/>
        </w:rPr>
        <w:t xml:space="preserve"> Zjavenia Pána, ktor</w:t>
      </w:r>
      <w:r w:rsidR="008973CE">
        <w:rPr>
          <w:sz w:val="24"/>
          <w:szCs w:val="24"/>
        </w:rPr>
        <w:t>ého</w:t>
      </w:r>
      <w:r w:rsidRPr="00A23615">
        <w:rPr>
          <w:sz w:val="24"/>
          <w:szCs w:val="24"/>
        </w:rPr>
        <w:t xml:space="preserve"> symbolom sú </w:t>
      </w:r>
      <w:r w:rsidR="008973CE">
        <w:rPr>
          <w:sz w:val="24"/>
          <w:szCs w:val="24"/>
        </w:rPr>
        <w:t>Mudrci</w:t>
      </w:r>
      <w:r w:rsidRPr="00A23615">
        <w:rPr>
          <w:sz w:val="24"/>
          <w:szCs w:val="24"/>
        </w:rPr>
        <w:t xml:space="preserve">, je pozvaním pre nás všetkých, aby sme čelili súčasnej situácii našej </w:t>
      </w:r>
      <w:proofErr w:type="spellStart"/>
      <w:r w:rsidRPr="00A23615">
        <w:rPr>
          <w:sz w:val="24"/>
          <w:szCs w:val="24"/>
        </w:rPr>
        <w:t>multietnickej</w:t>
      </w:r>
      <w:proofErr w:type="spellEnd"/>
      <w:r w:rsidRPr="00A23615">
        <w:rPr>
          <w:sz w:val="24"/>
          <w:szCs w:val="24"/>
        </w:rPr>
        <w:t xml:space="preserve"> a </w:t>
      </w:r>
      <w:proofErr w:type="spellStart"/>
      <w:r w:rsidRPr="00A23615">
        <w:rPr>
          <w:sz w:val="24"/>
          <w:szCs w:val="24"/>
        </w:rPr>
        <w:t>multináboženskej</w:t>
      </w:r>
      <w:proofErr w:type="spellEnd"/>
      <w:r w:rsidRPr="00A23615">
        <w:rPr>
          <w:sz w:val="24"/>
          <w:szCs w:val="24"/>
        </w:rPr>
        <w:t xml:space="preserve"> spoločnosti, počnúc tým, čo pápež František nazýva „mystikou bratstva“, pretože dáva nám to istotu a radosť, že Boh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>je s nami a</w:t>
      </w:r>
      <w:r w:rsidR="00FA695B">
        <w:rPr>
          <w:sz w:val="24"/>
          <w:szCs w:val="24"/>
        </w:rPr>
        <w:t> </w:t>
      </w:r>
      <w:r w:rsidRPr="00A23615">
        <w:rPr>
          <w:sz w:val="24"/>
          <w:szCs w:val="24"/>
        </w:rPr>
        <w:t>sme s</w:t>
      </w:r>
      <w:r w:rsidR="00FA695B">
        <w:rPr>
          <w:sz w:val="24"/>
          <w:szCs w:val="24"/>
        </w:rPr>
        <w:t> </w:t>
      </w:r>
      <w:r w:rsidRPr="00A23615">
        <w:rPr>
          <w:sz w:val="24"/>
          <w:szCs w:val="24"/>
        </w:rPr>
        <w:t>ním</w:t>
      </w:r>
      <w:r w:rsidR="00FA695B">
        <w:rPr>
          <w:sz w:val="24"/>
          <w:szCs w:val="24"/>
        </w:rPr>
        <w:t xml:space="preserve"> ako všetky</w:t>
      </w:r>
      <w:r w:rsidRPr="00A23615">
        <w:rPr>
          <w:sz w:val="24"/>
          <w:szCs w:val="24"/>
        </w:rPr>
        <w:t xml:space="preserve"> deti toho istého Otca, bratia a sestry spolu, pretože sme bratmi a sestrami toho Dieťaťa, Božieho Syna a Panny Márie, ktoré </w:t>
      </w:r>
      <w:r w:rsidR="00FA695B">
        <w:rPr>
          <w:sz w:val="24"/>
          <w:szCs w:val="24"/>
        </w:rPr>
        <w:t>zjavuje</w:t>
      </w:r>
      <w:r w:rsidRPr="00A23615">
        <w:rPr>
          <w:sz w:val="24"/>
          <w:szCs w:val="24"/>
        </w:rPr>
        <w:t xml:space="preserve"> novosť života a</w:t>
      </w:r>
      <w:r w:rsidR="00FA695B">
        <w:rPr>
          <w:sz w:val="24"/>
          <w:szCs w:val="24"/>
        </w:rPr>
        <w:t xml:space="preserve"> pozýva </w:t>
      </w:r>
      <w:r w:rsidRPr="00A23615">
        <w:rPr>
          <w:sz w:val="24"/>
          <w:szCs w:val="24"/>
        </w:rPr>
        <w:t xml:space="preserve">nás </w:t>
      </w:r>
      <w:r w:rsidR="00FA695B">
        <w:rPr>
          <w:sz w:val="24"/>
          <w:szCs w:val="24"/>
        </w:rPr>
        <w:t xml:space="preserve">k </w:t>
      </w:r>
      <w:bookmarkStart w:id="0" w:name="_GoBack"/>
      <w:bookmarkEnd w:id="0"/>
      <w:r w:rsidRPr="00A23615">
        <w:rPr>
          <w:sz w:val="24"/>
          <w:szCs w:val="24"/>
        </w:rPr>
        <w:t>nádej</w:t>
      </w:r>
      <w:r w:rsidR="00FA695B">
        <w:rPr>
          <w:sz w:val="24"/>
          <w:szCs w:val="24"/>
        </w:rPr>
        <w:t>i</w:t>
      </w:r>
      <w:r w:rsidRPr="00A23615">
        <w:rPr>
          <w:sz w:val="24"/>
          <w:szCs w:val="24"/>
        </w:rPr>
        <w:t>.</w:t>
      </w:r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+ </w:t>
      </w:r>
      <w:proofErr w:type="spellStart"/>
      <w:r w:rsidRPr="00A23615">
        <w:rPr>
          <w:sz w:val="24"/>
          <w:szCs w:val="24"/>
        </w:rPr>
        <w:t>Michele</w:t>
      </w:r>
      <w:proofErr w:type="spellEnd"/>
      <w:r w:rsidRPr="00A23615">
        <w:rPr>
          <w:sz w:val="24"/>
          <w:szCs w:val="24"/>
        </w:rPr>
        <w:t xml:space="preserve"> </w:t>
      </w:r>
      <w:proofErr w:type="spellStart"/>
      <w:r w:rsidRPr="00A23615">
        <w:rPr>
          <w:sz w:val="24"/>
          <w:szCs w:val="24"/>
        </w:rPr>
        <w:t>Pennisi</w:t>
      </w:r>
      <w:proofErr w:type="spellEnd"/>
    </w:p>
    <w:p w:rsidR="00A23615" w:rsidRPr="00A23615" w:rsidRDefault="00A23615" w:rsidP="00A23615">
      <w:pPr>
        <w:spacing w:after="0" w:line="240" w:lineRule="auto"/>
        <w:rPr>
          <w:sz w:val="24"/>
          <w:szCs w:val="24"/>
        </w:rPr>
      </w:pPr>
      <w:r w:rsidRPr="00A23615">
        <w:rPr>
          <w:sz w:val="24"/>
          <w:szCs w:val="24"/>
        </w:rPr>
        <w:t xml:space="preserve">Arcibiskup z </w:t>
      </w:r>
      <w:proofErr w:type="spellStart"/>
      <w:r w:rsidRPr="00A23615">
        <w:rPr>
          <w:sz w:val="24"/>
          <w:szCs w:val="24"/>
        </w:rPr>
        <w:t>Monreale</w:t>
      </w:r>
      <w:proofErr w:type="spellEnd"/>
      <w:r w:rsidRPr="00A23615">
        <w:rPr>
          <w:sz w:val="24"/>
          <w:szCs w:val="24"/>
        </w:rPr>
        <w:t xml:space="preserve"> </w:t>
      </w:r>
      <w:r w:rsidR="00FA695B">
        <w:rPr>
          <w:sz w:val="24"/>
          <w:szCs w:val="24"/>
        </w:rPr>
        <w:t xml:space="preserve">a </w:t>
      </w:r>
      <w:r w:rsidRPr="00A23615">
        <w:rPr>
          <w:sz w:val="24"/>
          <w:szCs w:val="24"/>
        </w:rPr>
        <w:t xml:space="preserve"> Cirkevný </w:t>
      </w:r>
      <w:proofErr w:type="spellStart"/>
      <w:r w:rsidR="00FA695B">
        <w:rPr>
          <w:sz w:val="24"/>
          <w:szCs w:val="24"/>
        </w:rPr>
        <w:t>V</w:t>
      </w:r>
      <w:r w:rsidRPr="00A23615">
        <w:rPr>
          <w:sz w:val="24"/>
          <w:szCs w:val="24"/>
        </w:rPr>
        <w:t>eľprior</w:t>
      </w:r>
      <w:proofErr w:type="spellEnd"/>
    </w:p>
    <w:sectPr w:rsidR="00A23615" w:rsidRPr="00A2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77"/>
    <w:rsid w:val="00097118"/>
    <w:rsid w:val="001613B1"/>
    <w:rsid w:val="00173813"/>
    <w:rsid w:val="003A38C3"/>
    <w:rsid w:val="003E5B6A"/>
    <w:rsid w:val="003F1E77"/>
    <w:rsid w:val="00412C2A"/>
    <w:rsid w:val="00432779"/>
    <w:rsid w:val="00452620"/>
    <w:rsid w:val="004818E9"/>
    <w:rsid w:val="004F5536"/>
    <w:rsid w:val="005E7ECE"/>
    <w:rsid w:val="005F3755"/>
    <w:rsid w:val="006820B6"/>
    <w:rsid w:val="00785421"/>
    <w:rsid w:val="007A39B4"/>
    <w:rsid w:val="007C569D"/>
    <w:rsid w:val="008973CE"/>
    <w:rsid w:val="008B678F"/>
    <w:rsid w:val="009271A4"/>
    <w:rsid w:val="009808A9"/>
    <w:rsid w:val="009A6430"/>
    <w:rsid w:val="009C713D"/>
    <w:rsid w:val="009E2A38"/>
    <w:rsid w:val="009F2871"/>
    <w:rsid w:val="00A10FB6"/>
    <w:rsid w:val="00A23615"/>
    <w:rsid w:val="00A664C0"/>
    <w:rsid w:val="00A828B6"/>
    <w:rsid w:val="00B4662B"/>
    <w:rsid w:val="00B550BF"/>
    <w:rsid w:val="00BD217C"/>
    <w:rsid w:val="00BF4BE1"/>
    <w:rsid w:val="00C02E80"/>
    <w:rsid w:val="00CF4099"/>
    <w:rsid w:val="00D264B1"/>
    <w:rsid w:val="00E31777"/>
    <w:rsid w:val="00EE2983"/>
    <w:rsid w:val="00F1058E"/>
    <w:rsid w:val="00F32D37"/>
    <w:rsid w:val="00FA695B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E2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E2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-size-15">
    <w:name w:val="m-size-15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5">
    <w:name w:val="m-font-size-15"/>
    <w:basedOn w:val="Predvolenpsmoodseku"/>
    <w:rsid w:val="00432779"/>
  </w:style>
  <w:style w:type="paragraph" w:customStyle="1" w:styleId="text-align-center">
    <w:name w:val="text-align-center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justify">
    <w:name w:val="text-align-justify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ize-14">
    <w:name w:val="size-14"/>
    <w:basedOn w:val="Normlny"/>
    <w:rsid w:val="0043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432779"/>
  </w:style>
  <w:style w:type="paragraph" w:styleId="Textbubliny">
    <w:name w:val="Balloon Text"/>
    <w:basedOn w:val="Normlny"/>
    <w:link w:val="TextbublinyChar"/>
    <w:uiPriority w:val="99"/>
    <w:semiHidden/>
    <w:unhideWhenUsed/>
    <w:rsid w:val="004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2779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7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73813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9E2A3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E2A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d">
    <w:name w:val="gd"/>
    <w:basedOn w:val="Predvolenpsmoodseku"/>
    <w:rsid w:val="009E2A38"/>
  </w:style>
  <w:style w:type="character" w:customStyle="1" w:styleId="g3">
    <w:name w:val="g3"/>
    <w:basedOn w:val="Predvolenpsmoodseku"/>
    <w:rsid w:val="009E2A38"/>
  </w:style>
  <w:style w:type="character" w:customStyle="1" w:styleId="hb">
    <w:name w:val="hb"/>
    <w:basedOn w:val="Predvolenpsmoodseku"/>
    <w:rsid w:val="009E2A38"/>
  </w:style>
  <w:style w:type="character" w:customStyle="1" w:styleId="g2">
    <w:name w:val="g2"/>
    <w:basedOn w:val="Predvolenpsmoodseku"/>
    <w:rsid w:val="009E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9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68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3492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299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6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4100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67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2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5909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8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95641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0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91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91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1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68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71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33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61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66457580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86805627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8776175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93412395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754621643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  <w:div w:id="1285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43</cp:revision>
  <cp:lastPrinted>2020-12-22T13:55:00Z</cp:lastPrinted>
  <dcterms:created xsi:type="dcterms:W3CDTF">2020-12-04T10:35:00Z</dcterms:created>
  <dcterms:modified xsi:type="dcterms:W3CDTF">2021-01-12T20:46:00Z</dcterms:modified>
</cp:coreProperties>
</file>