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80" w:rsidRDefault="00136080" w:rsidP="001360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inline distT="0" distB="0" distL="0" distR="0">
            <wp:extent cx="547494" cy="850605"/>
            <wp:effectExtent l="0" t="0" r="5080" b="6985"/>
            <wp:docPr id="1" name="Obrázok 1" descr="H:\Stanislav Hol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anislav Hola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27" cy="8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6080" w:rsidRDefault="00D520E7" w:rsidP="001360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20E7">
        <w:rPr>
          <w:rFonts w:ascii="Times New Roman" w:hAnsi="Times New Roman" w:cs="Times New Roman"/>
          <w:b/>
          <w:sz w:val="36"/>
          <w:szCs w:val="36"/>
        </w:rPr>
        <w:t xml:space="preserve">Víťazstvo rozpadávajúceho sa jeruzalemského kráľa </w:t>
      </w:r>
      <w:proofErr w:type="spellStart"/>
      <w:r w:rsidRPr="00D520E7">
        <w:rPr>
          <w:rFonts w:ascii="Times New Roman" w:hAnsi="Times New Roman" w:cs="Times New Roman"/>
          <w:b/>
          <w:sz w:val="36"/>
          <w:szCs w:val="36"/>
        </w:rPr>
        <w:t>Balduina</w:t>
      </w:r>
      <w:proofErr w:type="spellEnd"/>
      <w:r w:rsidRPr="00D520E7">
        <w:rPr>
          <w:rFonts w:ascii="Times New Roman" w:hAnsi="Times New Roman" w:cs="Times New Roman"/>
          <w:b/>
          <w:sz w:val="36"/>
          <w:szCs w:val="36"/>
        </w:rPr>
        <w:t xml:space="preserve"> IV.</w:t>
      </w:r>
    </w:p>
    <w:p w:rsidR="008068FC" w:rsidRPr="00D520E7" w:rsidRDefault="00825732" w:rsidP="001360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0E7">
        <w:rPr>
          <w:rFonts w:ascii="Times New Roman" w:hAnsi="Times New Roman" w:cs="Times New Roman"/>
          <w:sz w:val="28"/>
          <w:szCs w:val="28"/>
        </w:rPr>
        <w:t xml:space="preserve">Kráľa obliekli do pancierového odevu dvaja </w:t>
      </w:r>
      <w:proofErr w:type="spellStart"/>
      <w:r w:rsidRPr="00D520E7">
        <w:rPr>
          <w:rFonts w:ascii="Times New Roman" w:hAnsi="Times New Roman" w:cs="Times New Roman"/>
          <w:sz w:val="28"/>
          <w:szCs w:val="28"/>
        </w:rPr>
        <w:t>svätolazarskí</w:t>
      </w:r>
      <w:proofErr w:type="spellEnd"/>
      <w:r w:rsidRPr="00D520E7">
        <w:rPr>
          <w:rFonts w:ascii="Times New Roman" w:hAnsi="Times New Roman" w:cs="Times New Roman"/>
          <w:sz w:val="28"/>
          <w:szCs w:val="28"/>
        </w:rPr>
        <w:t xml:space="preserve"> rytieri, jediní, ktorí mali odvahu sa ho dotýkať a boli mu stále nablízku. Snímajú obväzy a rúška z jeho nemocou rozleptanej tváre. Nohy v pancierových </w:t>
      </w:r>
      <w:proofErr w:type="spellStart"/>
      <w:r w:rsidRPr="00D520E7">
        <w:rPr>
          <w:rFonts w:ascii="Times New Roman" w:hAnsi="Times New Roman" w:cs="Times New Roman"/>
          <w:sz w:val="28"/>
          <w:szCs w:val="28"/>
        </w:rPr>
        <w:t>holeniciach</w:t>
      </w:r>
      <w:proofErr w:type="spellEnd"/>
      <w:r w:rsidRPr="00D520E7">
        <w:rPr>
          <w:rFonts w:ascii="Times New Roman" w:hAnsi="Times New Roman" w:cs="Times New Roman"/>
          <w:sz w:val="28"/>
          <w:szCs w:val="28"/>
        </w:rPr>
        <w:t xml:space="preserve"> priväzujú k strmeňom. Vysoké rytierske sedlo mu dovoľuje sa aspoň oprieť. Taktiež rukoväť obnaženého meča mu priväzujú do dlane spolu s pancierovou rukavicou. Kryje sa štítom a zároveň sa oň opiera.</w:t>
      </w:r>
    </w:p>
    <w:p w:rsidR="00825732" w:rsidRDefault="00825732" w:rsidP="00825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Dvaja </w:t>
      </w:r>
      <w:proofErr w:type="spellStart"/>
      <w:r>
        <w:rPr>
          <w:rFonts w:ascii="Times New Roman" w:hAnsi="Times New Roman" w:cs="Times New Roman"/>
          <w:sz w:val="28"/>
          <w:szCs w:val="28"/>
        </w:rPr>
        <w:t>svätolazarskí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rytieri na koňoch stavajú sa po jeho boku, ďalší dvaja mu kryjú chrbát.</w:t>
      </w:r>
      <w:r w:rsidR="004B2D36">
        <w:rPr>
          <w:rFonts w:ascii="Times New Roman" w:hAnsi="Times New Roman" w:cs="Times New Roman"/>
          <w:sz w:val="28"/>
          <w:szCs w:val="28"/>
        </w:rPr>
        <w:t xml:space="preserve"> Pred kráľom nasadajú na bojové kone dvaja z najstatočnejších a najtvrdších franských rytierov, ktorí budú pred kráľom rozrážať nepriateľský šík ako kalený drevorubačský klin.</w:t>
      </w:r>
    </w:p>
    <w:p w:rsidR="004B2D36" w:rsidRDefault="004B2D36" w:rsidP="00825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Vojsko jeruzal</w:t>
      </w:r>
      <w:r w:rsidR="00D520E7">
        <w:rPr>
          <w:rFonts w:ascii="Times New Roman" w:hAnsi="Times New Roman" w:cs="Times New Roman"/>
          <w:sz w:val="28"/>
          <w:szCs w:val="28"/>
        </w:rPr>
        <w:t xml:space="preserve">emského kráľa sa vrhlo na </w:t>
      </w:r>
      <w:proofErr w:type="spellStart"/>
      <w:r w:rsidR="00D520E7">
        <w:rPr>
          <w:rFonts w:ascii="Times New Roman" w:hAnsi="Times New Roman" w:cs="Times New Roman"/>
          <w:sz w:val="28"/>
          <w:szCs w:val="28"/>
        </w:rPr>
        <w:t>Saladí</w:t>
      </w:r>
      <w:r>
        <w:rPr>
          <w:rFonts w:ascii="Times New Roman" w:hAnsi="Times New Roman" w:cs="Times New Roman"/>
          <w:sz w:val="28"/>
          <w:szCs w:val="28"/>
        </w:rPr>
        <w:t>nové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FEA">
        <w:rPr>
          <w:rFonts w:ascii="Times New Roman" w:hAnsi="Times New Roman" w:cs="Times New Roman"/>
          <w:sz w:val="28"/>
          <w:szCs w:val="28"/>
        </w:rPr>
        <w:t>oddiely</w:t>
      </w:r>
      <w:r>
        <w:rPr>
          <w:rFonts w:ascii="Times New Roman" w:hAnsi="Times New Roman" w:cs="Times New Roman"/>
          <w:sz w:val="28"/>
          <w:szCs w:val="28"/>
        </w:rPr>
        <w:t xml:space="preserve"> ako smršť. V prvom slede sa rútia do boja skúsení </w:t>
      </w:r>
      <w:proofErr w:type="spellStart"/>
      <w:r>
        <w:rPr>
          <w:rFonts w:ascii="Times New Roman" w:hAnsi="Times New Roman" w:cs="Times New Roman"/>
          <w:sz w:val="28"/>
          <w:szCs w:val="28"/>
        </w:rPr>
        <w:t>templári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V druhom slede i kráľ jeruzalemský, ovládajúci svoje rozpadávajúce telo iba silou ducha. </w:t>
      </w:r>
      <w:proofErr w:type="spellStart"/>
      <w:r>
        <w:rPr>
          <w:rFonts w:ascii="Times New Roman" w:hAnsi="Times New Roman" w:cs="Times New Roman"/>
          <w:sz w:val="28"/>
          <w:szCs w:val="28"/>
        </w:rPr>
        <w:t>Svätolazarskí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rytieri vedú do boja svojho kráľa. Nastavujú striedavo biele štíty so smaragdovým krížom, ale aj svoje telá úderom a strelám mieriacim na ich kráľa. Stal sa skutočne jedným z nich – nielen protektorom a patrónom rádu, ale aj jeho ozbrojenou rukou. Stal sa zázrak: pred niekoľkými hodinami ešte trasúce sa zúbožené telo v plachte medzi dvoma tyčami zavesenými pozdĺž bokov koní, teraz rytier rozdávajúci rany mečom a kryjúci sa štíto</w:t>
      </w:r>
      <w:r w:rsidR="0076785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, riadiaci kolenami svojho mohutného bojového žrebca</w:t>
      </w:r>
      <w:r w:rsidR="00242EBA">
        <w:rPr>
          <w:rFonts w:ascii="Times New Roman" w:hAnsi="Times New Roman" w:cs="Times New Roman"/>
          <w:sz w:val="28"/>
          <w:szCs w:val="28"/>
        </w:rPr>
        <w:t>. Lazar vstal z mŕtvych! Idea rádu na seba vzala opäť telesnú podobu. Rytierom sa zalievajú oči slzami a lepia sa pieskom púšte.</w:t>
      </w:r>
    </w:p>
    <w:p w:rsidR="00242EBA" w:rsidRDefault="00242EBA" w:rsidP="008257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Saladín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nemôže uveriť tomu čo vidí. Jeho statočné a sebavedomé vojská sú </w:t>
      </w:r>
      <w:proofErr w:type="spellStart"/>
      <w:r>
        <w:rPr>
          <w:rFonts w:ascii="Times New Roman" w:hAnsi="Times New Roman" w:cs="Times New Roman"/>
          <w:sz w:val="28"/>
          <w:szCs w:val="28"/>
        </w:rPr>
        <w:t>drtené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neveriacimi, na čele ktorých bojuje malomocný mladíček, ktorého nazývajú kráľom a ktorý by bol dávno nemilosrdne utratený v jeho kurdskej rodine.</w:t>
      </w:r>
    </w:p>
    <w:p w:rsidR="00D520E7" w:rsidRDefault="00242EBA" w:rsidP="008257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Balduin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IV., kráľ jeruzalemský, stojí víťazne nad bojiskom a pomaly ho opúšťajú posledné zvyšky síl. Je poloslepý. Za pomoci bratov z rádu </w:t>
      </w:r>
      <w:proofErr w:type="spellStart"/>
      <w:r>
        <w:rPr>
          <w:rFonts w:ascii="Times New Roman" w:hAnsi="Times New Roman" w:cs="Times New Roman"/>
          <w:sz w:val="28"/>
          <w:szCs w:val="28"/>
        </w:rPr>
        <w:t>sv.Lazara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vyzdvihnutý zo sedla a šetrne uložený na prichystanú plachtu. Snímajú mu bojové brnenie, spolu s ním aj kusy nahnitej kože a svalového tkaniva. Zahaľujú obnažené časti jeho zúboženého tela a zakrvavenej tváre rúškami a šatkami. Biskup </w:t>
      </w:r>
      <w:proofErr w:type="spellStart"/>
      <w:r>
        <w:rPr>
          <w:rFonts w:ascii="Times New Roman" w:hAnsi="Times New Roman" w:cs="Times New Roman"/>
          <w:sz w:val="28"/>
          <w:szCs w:val="28"/>
        </w:rPr>
        <w:t>Aubert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kňaz </w:t>
      </w:r>
      <w:proofErr w:type="spellStart"/>
      <w:r>
        <w:rPr>
          <w:rFonts w:ascii="Times New Roman" w:hAnsi="Times New Roman" w:cs="Times New Roman"/>
          <w:sz w:val="28"/>
          <w:szCs w:val="28"/>
        </w:rPr>
        <w:t>svätolazarský</w:t>
      </w:r>
      <w:proofErr w:type="spellEnd"/>
      <w:r w:rsidR="00FA0A4C">
        <w:rPr>
          <w:rFonts w:ascii="Times New Roman" w:hAnsi="Times New Roman" w:cs="Times New Roman"/>
          <w:sz w:val="28"/>
          <w:szCs w:val="28"/>
        </w:rPr>
        <w:t xml:space="preserve">, striedavo plače a modlí sa vedľa kráľovho poľného lôžka. Kráľ – zmŕtvychvstalý Lazar – mal hlavnú zásluhu na slávnom víťazstve jeruzalemského kráľovstva. </w:t>
      </w:r>
    </w:p>
    <w:p w:rsidR="00242EBA" w:rsidRDefault="00FA0A4C" w:rsidP="00825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(Príbeh z roku 1179, keď </w:t>
      </w:r>
      <w:r w:rsidR="00752655">
        <w:rPr>
          <w:rFonts w:ascii="Times New Roman" w:hAnsi="Times New Roman" w:cs="Times New Roman"/>
          <w:sz w:val="28"/>
          <w:szCs w:val="28"/>
        </w:rPr>
        <w:t>rytieri</w:t>
      </w:r>
      <w:r>
        <w:rPr>
          <w:rFonts w:ascii="Times New Roman" w:hAnsi="Times New Roman" w:cs="Times New Roman"/>
          <w:sz w:val="28"/>
          <w:szCs w:val="28"/>
        </w:rPr>
        <w:t xml:space="preserve"> Rádu </w:t>
      </w:r>
      <w:proofErr w:type="spellStart"/>
      <w:r>
        <w:rPr>
          <w:rFonts w:ascii="Times New Roman" w:hAnsi="Times New Roman" w:cs="Times New Roman"/>
          <w:sz w:val="28"/>
          <w:szCs w:val="28"/>
        </w:rPr>
        <w:t>sv.Lazara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chránili svojho kráľa a zvíťazili v bitke proti </w:t>
      </w:r>
      <w:proofErr w:type="spellStart"/>
      <w:r>
        <w:rPr>
          <w:rFonts w:ascii="Times New Roman" w:hAnsi="Times New Roman" w:cs="Times New Roman"/>
          <w:sz w:val="28"/>
          <w:szCs w:val="28"/>
        </w:rPr>
        <w:t>Saladínovi</w:t>
      </w:r>
      <w:proofErr w:type="spellEnd"/>
      <w:r>
        <w:rPr>
          <w:rFonts w:ascii="Times New Roman" w:hAnsi="Times New Roman" w:cs="Times New Roman"/>
          <w:sz w:val="28"/>
          <w:szCs w:val="28"/>
        </w:rPr>
        <w:t>. Kráľ mal zdravé len pravé rameno.)</w:t>
      </w:r>
    </w:p>
    <w:p w:rsidR="00851A97" w:rsidRDefault="00851A97" w:rsidP="00851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Stanislav </w:t>
      </w:r>
      <w:proofErr w:type="spellStart"/>
      <w:r>
        <w:rPr>
          <w:rFonts w:ascii="Times New Roman" w:hAnsi="Times New Roman" w:cs="Times New Roman"/>
          <w:sz w:val="28"/>
          <w:szCs w:val="28"/>
        </w:rPr>
        <w:t>Holák</w:t>
      </w:r>
      <w:proofErr w:type="spellEnd"/>
    </w:p>
    <w:p w:rsidR="00851A97" w:rsidRPr="00825732" w:rsidRDefault="00851A97" w:rsidP="00851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Veľkoprior</w:t>
      </w:r>
      <w:proofErr w:type="spellEnd"/>
    </w:p>
    <w:sectPr w:rsidR="00851A97" w:rsidRPr="00825732" w:rsidSect="005106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9F" w:rsidRDefault="00DE6F9F" w:rsidP="00825732">
      <w:pPr>
        <w:spacing w:after="0" w:line="240" w:lineRule="auto"/>
      </w:pPr>
      <w:r>
        <w:separator/>
      </w:r>
    </w:p>
  </w:endnote>
  <w:endnote w:type="continuationSeparator" w:id="0">
    <w:p w:rsidR="00DE6F9F" w:rsidRDefault="00DE6F9F" w:rsidP="0082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9F" w:rsidRDefault="00DE6F9F" w:rsidP="00825732">
      <w:pPr>
        <w:spacing w:after="0" w:line="240" w:lineRule="auto"/>
      </w:pPr>
      <w:r>
        <w:separator/>
      </w:r>
    </w:p>
  </w:footnote>
  <w:footnote w:type="continuationSeparator" w:id="0">
    <w:p w:rsidR="00DE6F9F" w:rsidRDefault="00DE6F9F" w:rsidP="00825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7C"/>
    <w:rsid w:val="00136080"/>
    <w:rsid w:val="00242EBA"/>
    <w:rsid w:val="004B2D36"/>
    <w:rsid w:val="0051068B"/>
    <w:rsid w:val="00752655"/>
    <w:rsid w:val="0076785B"/>
    <w:rsid w:val="008068FC"/>
    <w:rsid w:val="00825732"/>
    <w:rsid w:val="00851A97"/>
    <w:rsid w:val="00993FEA"/>
    <w:rsid w:val="00D520E7"/>
    <w:rsid w:val="00DE6F9F"/>
    <w:rsid w:val="00E73E7C"/>
    <w:rsid w:val="00FA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5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5732"/>
  </w:style>
  <w:style w:type="paragraph" w:styleId="Pta">
    <w:name w:val="footer"/>
    <w:basedOn w:val="Normlny"/>
    <w:link w:val="PtaChar"/>
    <w:uiPriority w:val="99"/>
    <w:unhideWhenUsed/>
    <w:rsid w:val="00825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5732"/>
  </w:style>
  <w:style w:type="paragraph" w:styleId="Textbubliny">
    <w:name w:val="Balloon Text"/>
    <w:basedOn w:val="Normlny"/>
    <w:link w:val="TextbublinyChar"/>
    <w:uiPriority w:val="99"/>
    <w:semiHidden/>
    <w:unhideWhenUsed/>
    <w:rsid w:val="0013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6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5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5732"/>
  </w:style>
  <w:style w:type="paragraph" w:styleId="Pta">
    <w:name w:val="footer"/>
    <w:basedOn w:val="Normlny"/>
    <w:link w:val="PtaChar"/>
    <w:uiPriority w:val="99"/>
    <w:unhideWhenUsed/>
    <w:rsid w:val="00825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5732"/>
  </w:style>
  <w:style w:type="paragraph" w:styleId="Textbubliny">
    <w:name w:val="Balloon Text"/>
    <w:basedOn w:val="Normlny"/>
    <w:link w:val="TextbublinyChar"/>
    <w:uiPriority w:val="99"/>
    <w:semiHidden/>
    <w:unhideWhenUsed/>
    <w:rsid w:val="0013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6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2019-04-28T18:01:00Z</dcterms:created>
  <dcterms:modified xsi:type="dcterms:W3CDTF">2019-04-29T04:12:00Z</dcterms:modified>
</cp:coreProperties>
</file>